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086FD7" w:rsidRPr="006658F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г.</w:t>
      </w:r>
      <w:r w:rsidR="00DE1A59">
        <w:rPr>
          <w:b/>
          <w:color w:val="000000" w:themeColor="text1"/>
          <w:sz w:val="23"/>
          <w:szCs w:val="23"/>
        </w:rPr>
        <w:t xml:space="preserve"> </w:t>
      </w:r>
      <w:r w:rsidR="00FC2880">
        <w:rPr>
          <w:b/>
          <w:color w:val="000000" w:themeColor="text1"/>
          <w:sz w:val="23"/>
          <w:szCs w:val="23"/>
        </w:rPr>
        <w:t>Ургенч</w:t>
      </w:r>
    </w:p>
    <w:p w:rsidR="0020712E" w:rsidRPr="004112B8" w:rsidRDefault="0020712E" w:rsidP="006658F8">
      <w:pPr>
        <w:jc w:val="center"/>
        <w:rPr>
          <w:b/>
          <w:color w:val="000000" w:themeColor="text1"/>
          <w:sz w:val="23"/>
          <w:szCs w:val="23"/>
        </w:rPr>
      </w:pPr>
      <w:r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proofErr w:type="spellStart"/>
      <w:r w:rsidRPr="006658F8">
        <w:rPr>
          <w:color w:val="000000" w:themeColor="text1"/>
          <w:spacing w:val="-5"/>
          <w:sz w:val="23"/>
          <w:szCs w:val="23"/>
        </w:rPr>
        <w:t>г.Ташкент</w:t>
      </w:r>
      <w:proofErr w:type="spellEnd"/>
      <w:r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proofErr w:type="gramStart"/>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proofErr w:type="gramEnd"/>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proofErr w:type="gramStart"/>
      <w:r w:rsidR="00A03557" w:rsidRPr="00A03557">
        <w:rPr>
          <w:sz w:val="24"/>
          <w:szCs w:val="24"/>
        </w:rPr>
        <w:t>директора</w:t>
      </w:r>
      <w:r w:rsidR="00A03557">
        <w:rPr>
          <w:sz w:val="24"/>
          <w:szCs w:val="24"/>
        </w:rPr>
        <w:t>.</w:t>
      </w:r>
      <w:r w:rsidR="009E4FFE" w:rsidRPr="006658F8">
        <w:rPr>
          <w:color w:val="000000" w:themeColor="text1"/>
          <w:sz w:val="23"/>
          <w:szCs w:val="23"/>
        </w:rPr>
        <w:t>,</w:t>
      </w:r>
      <w:proofErr w:type="gramEnd"/>
      <w:r w:rsidR="009E4FFE" w:rsidRPr="006658F8">
        <w:rPr>
          <w:color w:val="000000" w:themeColor="text1"/>
          <w:sz w:val="23"/>
          <w:szCs w:val="23"/>
        </w:rPr>
        <w:t xml:space="preserve">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146DA1" w:rsidRPr="006658F8" w:rsidRDefault="0020712E" w:rsidP="006658F8">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Pr="006658F8">
        <w:rPr>
          <w:color w:val="000000" w:themeColor="text1"/>
          <w:sz w:val="23"/>
          <w:szCs w:val="23"/>
        </w:rPr>
        <w:t xml:space="preserve">., действующего на основании Устава, с другой стороны, </w:t>
      </w:r>
    </w:p>
    <w:p w:rsidR="00146DA1" w:rsidRPr="006658F8" w:rsidRDefault="00D02A4F" w:rsidP="006658F8">
      <w:pPr>
        <w:tabs>
          <w:tab w:val="left" w:pos="426"/>
        </w:tabs>
        <w:ind w:firstLine="567"/>
        <w:jc w:val="both"/>
        <w:rPr>
          <w:color w:val="000000" w:themeColor="text1"/>
          <w:sz w:val="23"/>
          <w:szCs w:val="23"/>
        </w:rPr>
      </w:pPr>
      <w:r w:rsidRPr="006658F8">
        <w:rPr>
          <w:color w:val="000000" w:themeColor="text1"/>
          <w:sz w:val="23"/>
          <w:szCs w:val="23"/>
        </w:rPr>
        <w:t xml:space="preserve">вместе </w:t>
      </w:r>
      <w:r w:rsidR="0020712E" w:rsidRPr="006658F8">
        <w:rPr>
          <w:color w:val="000000" w:themeColor="text1"/>
          <w:sz w:val="23"/>
          <w:szCs w:val="23"/>
        </w:rPr>
        <w:t xml:space="preserve">именуемые «Стороны», а по отдельности «Сторона», </w:t>
      </w:r>
    </w:p>
    <w:p w:rsidR="0020712E" w:rsidRPr="006658F8" w:rsidRDefault="0020712E" w:rsidP="006658F8">
      <w:pPr>
        <w:tabs>
          <w:tab w:val="left" w:pos="426"/>
        </w:tabs>
        <w:ind w:firstLine="567"/>
        <w:jc w:val="both"/>
        <w:rPr>
          <w:color w:val="000000" w:themeColor="text1"/>
          <w:sz w:val="23"/>
          <w:szCs w:val="23"/>
        </w:rPr>
      </w:pPr>
      <w:r w:rsidRPr="006658F8">
        <w:rPr>
          <w:color w:val="000000" w:themeColor="text1"/>
          <w:sz w:val="23"/>
          <w:szCs w:val="23"/>
        </w:rPr>
        <w:t>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5031E5">
        <w:rPr>
          <w:color w:val="000000" w:themeColor="text1"/>
          <w:sz w:val="23"/>
          <w:szCs w:val="23"/>
          <w:lang w:eastAsia="en-US" w:bidi="he-IL"/>
        </w:rPr>
        <w:t xml:space="preserve">ЦО г. </w:t>
      </w:r>
      <w:r w:rsidR="00FC2880">
        <w:rPr>
          <w:color w:val="000000" w:themeColor="text1"/>
          <w:sz w:val="23"/>
          <w:szCs w:val="23"/>
          <w:lang w:eastAsia="en-US" w:bidi="he-IL"/>
        </w:rPr>
        <w:t>Ургенч</w:t>
      </w:r>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w:t>
      </w:r>
      <w:proofErr w:type="gramStart"/>
      <w:r w:rsidR="0020712E" w:rsidRPr="006658F8">
        <w:rPr>
          <w:color w:val="000000" w:themeColor="text1"/>
          <w:sz w:val="23"/>
          <w:szCs w:val="23"/>
        </w:rPr>
        <w:t xml:space="preserve">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proofErr w:type="gramEnd"/>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B43AFD" w:rsidRPr="00B43AFD">
        <w:rPr>
          <w:color w:val="000000" w:themeColor="text1"/>
          <w:sz w:val="23"/>
          <w:szCs w:val="23"/>
        </w:rPr>
        <w:t>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w:t>
      </w:r>
      <w:r w:rsidR="00620924" w:rsidRPr="00620924">
        <w:rPr>
          <w:color w:val="000000" w:themeColor="text1"/>
          <w:kern w:val="24"/>
          <w:sz w:val="23"/>
          <w:szCs w:val="23"/>
        </w:rPr>
        <w:lastRenderedPageBreak/>
        <w:t xml:space="preserve">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w:t>
      </w:r>
      <w:proofErr w:type="spellStart"/>
      <w:r w:rsidR="005031E5">
        <w:rPr>
          <w:snapToGrid w:val="0"/>
          <w:color w:val="000000" w:themeColor="text1"/>
          <w:sz w:val="23"/>
          <w:szCs w:val="23"/>
        </w:rPr>
        <w:t>проектно</w:t>
      </w:r>
      <w:proofErr w:type="spellEnd"/>
      <w:r w:rsidR="005031E5">
        <w:rPr>
          <w:snapToGrid w:val="0"/>
          <w:color w:val="000000" w:themeColor="text1"/>
          <w:sz w:val="23"/>
          <w:szCs w:val="23"/>
        </w:rPr>
        <w:t>–</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xml:space="preserve">, Заказы могут быть выпущены для объектов Заказчика, расположенных в других регионах </w:t>
      </w:r>
      <w:proofErr w:type="spellStart"/>
      <w:r w:rsidR="005031E5" w:rsidRPr="005031E5">
        <w:rPr>
          <w:snapToGrid w:val="0"/>
          <w:color w:val="000000" w:themeColor="text1"/>
          <w:sz w:val="23"/>
          <w:szCs w:val="23"/>
        </w:rPr>
        <w:t>РУз</w:t>
      </w:r>
      <w:proofErr w:type="spellEnd"/>
      <w:r w:rsidR="005031E5" w:rsidRPr="005031E5">
        <w:rPr>
          <w:snapToGrid w:val="0"/>
          <w:color w:val="000000" w:themeColor="text1"/>
          <w:sz w:val="23"/>
          <w:szCs w:val="23"/>
        </w:rPr>
        <w:t>.</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w:t>
      </w:r>
      <w:proofErr w:type="spellStart"/>
      <w:r w:rsidRPr="006658F8">
        <w:rPr>
          <w:color w:val="000000" w:themeColor="text1"/>
          <w:sz w:val="23"/>
          <w:szCs w:val="23"/>
        </w:rPr>
        <w:t>СанПин</w:t>
      </w:r>
      <w:proofErr w:type="spellEnd"/>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w:t>
      </w:r>
      <w:proofErr w:type="gramStart"/>
      <w:r w:rsidRPr="006658F8">
        <w:rPr>
          <w:color w:val="000000" w:themeColor="text1"/>
          <w:sz w:val="23"/>
          <w:szCs w:val="23"/>
        </w:rPr>
        <w:t>.</w:t>
      </w:r>
      <w:proofErr w:type="gramEnd"/>
      <w:r w:rsidRPr="006658F8">
        <w:rPr>
          <w:color w:val="000000" w:themeColor="text1"/>
          <w:sz w:val="23"/>
          <w:szCs w:val="23"/>
        </w:rPr>
        <w:t xml:space="preserve">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305EFA" w:rsidRPr="006658F8" w:rsidRDefault="00305EFA" w:rsidP="00305EFA">
      <w:pPr>
        <w:pStyle w:val="ae"/>
        <w:ind w:left="720" w:right="-365"/>
        <w:rPr>
          <w:b/>
          <w:color w:val="000000" w:themeColor="text1"/>
          <w:sz w:val="23"/>
          <w:szCs w:val="23"/>
        </w:rPr>
      </w:pPr>
    </w:p>
    <w:p w:rsidR="00E90BB4" w:rsidRPr="00305EFA" w:rsidRDefault="00305EFA" w:rsidP="00305EFA">
      <w:pPr>
        <w:pStyle w:val="ae"/>
        <w:ind w:left="0"/>
        <w:jc w:val="both"/>
        <w:rPr>
          <w:snapToGrid w:val="0"/>
          <w:color w:val="000000" w:themeColor="text1"/>
          <w:sz w:val="23"/>
          <w:szCs w:val="23"/>
        </w:rPr>
      </w:pPr>
      <w:r>
        <w:rPr>
          <w:snapToGrid w:val="0"/>
          <w:color w:val="000000" w:themeColor="text1"/>
          <w:sz w:val="23"/>
          <w:szCs w:val="23"/>
        </w:rPr>
        <w:t xml:space="preserve">9.1. </w:t>
      </w:r>
      <w:r w:rsidR="00922C8D" w:rsidRPr="00305EFA">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305EFA">
        <w:rPr>
          <w:snapToGrid w:val="0"/>
          <w:color w:val="000000" w:themeColor="text1"/>
          <w:sz w:val="23"/>
          <w:szCs w:val="23"/>
        </w:rPr>
        <w:t xml:space="preserve">работ </w:t>
      </w:r>
      <w:r w:rsidR="00922C8D" w:rsidRPr="00305EFA">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sidRPr="00305EFA">
        <w:rPr>
          <w:snapToGrid w:val="0"/>
          <w:color w:val="000000" w:themeColor="text1"/>
          <w:sz w:val="23"/>
          <w:szCs w:val="23"/>
        </w:rPr>
        <w:t>от суммы просроченного платежа.</w:t>
      </w:r>
    </w:p>
    <w:p w:rsidR="00305EFA" w:rsidRPr="00305EFA" w:rsidRDefault="00930F8B" w:rsidP="00305EFA">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.2. </w:t>
      </w:r>
      <w:r w:rsidR="00305EFA" w:rsidRPr="00305EFA">
        <w:rPr>
          <w:snapToGrid w:val="0"/>
          <w:color w:val="000000" w:themeColor="text1"/>
          <w:sz w:val="23"/>
          <w:szCs w:val="23"/>
        </w:rPr>
        <w:t>За отказ от выполнения Работ Заказчик имеет право требовать от Подрядчика оплаты штрафа в размере 20% от стоимости заказа.</w:t>
      </w:r>
    </w:p>
    <w:p w:rsidR="00E64FCA" w:rsidRDefault="00305EFA" w:rsidP="00305EFA">
      <w:pPr>
        <w:jc w:val="both"/>
        <w:rPr>
          <w:snapToGrid w:val="0"/>
          <w:color w:val="000000" w:themeColor="text1"/>
          <w:sz w:val="23"/>
          <w:szCs w:val="23"/>
        </w:rPr>
      </w:pPr>
      <w:r>
        <w:rPr>
          <w:snapToGrid w:val="0"/>
          <w:color w:val="000000" w:themeColor="text1"/>
          <w:sz w:val="23"/>
          <w:szCs w:val="23"/>
        </w:rPr>
        <w:t xml:space="preserve">      </w:t>
      </w:r>
      <w:r w:rsidRPr="00305EFA">
        <w:rPr>
          <w:snapToGrid w:val="0"/>
          <w:color w:val="000000" w:themeColor="text1"/>
          <w:sz w:val="23"/>
          <w:szCs w:val="23"/>
        </w:rPr>
        <w:t>За несвоевременное выполнение Работ Заказчик имеет право требовать от Подрядчика оплаты пени в размере 0,2% за каждый день просрочки, но не более 20% от стоимости заказа.</w:t>
      </w:r>
    </w:p>
    <w:p w:rsidR="00922C8D" w:rsidRPr="006658F8" w:rsidRDefault="00930F8B" w:rsidP="00305EFA">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6658F8">
        <w:rPr>
          <w:snapToGrid w:val="0"/>
          <w:color w:val="000000" w:themeColor="text1"/>
          <w:sz w:val="23"/>
          <w:szCs w:val="23"/>
        </w:rPr>
        <w:t>электро</w:t>
      </w:r>
      <w:proofErr w:type="spellEnd"/>
      <w:r w:rsidRPr="006658F8">
        <w:rPr>
          <w:snapToGrid w:val="0"/>
          <w:color w:val="000000" w:themeColor="text1"/>
          <w:sz w:val="23"/>
          <w:szCs w:val="23"/>
        </w:rPr>
        <w:t xml:space="preserve">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lastRenderedPageBreak/>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56A08" w:rsidRDefault="00756A08" w:rsidP="006658F8">
      <w:pPr>
        <w:ind w:firstLine="567"/>
        <w:jc w:val="both"/>
        <w:rPr>
          <w:snapToGrid w:val="0"/>
          <w:color w:val="000000" w:themeColor="text1"/>
          <w:sz w:val="23"/>
          <w:szCs w:val="23"/>
        </w:rPr>
      </w:pPr>
    </w:p>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lastRenderedPageBreak/>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proofErr w:type="gramStart"/>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proofErr w:type="gramEnd"/>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 xml:space="preserve">г. Ташкент, пр-т. А. </w:t>
            </w:r>
            <w:proofErr w:type="spellStart"/>
            <w:r w:rsidRPr="00E07662">
              <w:rPr>
                <w:sz w:val="23"/>
                <w:szCs w:val="23"/>
              </w:rPr>
              <w:t>Темура</w:t>
            </w:r>
            <w:proofErr w:type="spellEnd"/>
            <w:r w:rsidRPr="00E07662">
              <w:rPr>
                <w:sz w:val="23"/>
                <w:szCs w:val="23"/>
              </w:rPr>
              <w:t>,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proofErr w:type="gramStart"/>
            <w:r w:rsidRPr="00E07662">
              <w:rPr>
                <w:rStyle w:val="ad"/>
                <w:b w:val="0"/>
                <w:bCs w:val="0"/>
                <w:sz w:val="23"/>
                <w:szCs w:val="23"/>
              </w:rPr>
              <w:t>В  ОПЕРУ</w:t>
            </w:r>
            <w:proofErr w:type="gramEnd"/>
            <w:r w:rsidRPr="00E07662">
              <w:rPr>
                <w:rStyle w:val="ad"/>
                <w:b w:val="0"/>
                <w:bCs w:val="0"/>
                <w:sz w:val="23"/>
                <w:szCs w:val="23"/>
              </w:rPr>
              <w:t xml:space="preserve"> АК «</w:t>
            </w:r>
            <w:proofErr w:type="spellStart"/>
            <w:r w:rsidRPr="00E07662">
              <w:rPr>
                <w:rStyle w:val="ad"/>
                <w:b w:val="0"/>
                <w:bCs w:val="0"/>
                <w:sz w:val="23"/>
                <w:szCs w:val="23"/>
              </w:rPr>
              <w:t>Алокабанк</w:t>
            </w:r>
            <w:proofErr w:type="spellEnd"/>
            <w:r w:rsidRPr="00E07662">
              <w:rPr>
                <w:rStyle w:val="ad"/>
                <w:b w:val="0"/>
                <w:bCs w:val="0"/>
                <w:sz w:val="23"/>
                <w:szCs w:val="23"/>
              </w:rPr>
              <w:t>» МФО 00401</w:t>
            </w:r>
          </w:p>
          <w:p w:rsidR="00A03557" w:rsidRPr="00E07662" w:rsidRDefault="00A03557" w:rsidP="00A03557">
            <w:pPr>
              <w:pStyle w:val="a9"/>
              <w:ind w:firstLine="0"/>
              <w:jc w:val="left"/>
              <w:rPr>
                <w:sz w:val="23"/>
                <w:szCs w:val="23"/>
              </w:rPr>
            </w:pPr>
            <w:r w:rsidRPr="00E07662">
              <w:rPr>
                <w:sz w:val="23"/>
                <w:szCs w:val="23"/>
              </w:rPr>
              <w:t xml:space="preserve">ИНН </w:t>
            </w:r>
            <w:proofErr w:type="gramStart"/>
            <w:r w:rsidRPr="00E07662">
              <w:rPr>
                <w:sz w:val="23"/>
                <w:szCs w:val="23"/>
              </w:rPr>
              <w:t>303020732  ОКЭД</w:t>
            </w:r>
            <w:proofErr w:type="gramEnd"/>
            <w:r w:rsidRPr="00E07662">
              <w:rPr>
                <w:sz w:val="23"/>
                <w:szCs w:val="23"/>
              </w:rPr>
              <w:t xml:space="preserve">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r w:rsidR="0036195E">
              <w:rPr>
                <w:b/>
                <w:spacing w:val="-12"/>
                <w:sz w:val="23"/>
                <w:szCs w:val="23"/>
                <w:lang w:val="en-US"/>
              </w:rPr>
              <w:t>,,</w:t>
            </w:r>
            <w:r w:rsidRPr="00C937A1">
              <w:rPr>
                <w:b/>
                <w:spacing w:val="-12"/>
                <w:sz w:val="23"/>
                <w:szCs w:val="23"/>
                <w:lang w:val="en-US"/>
              </w:rPr>
              <w:t>»</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0"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0"/>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 xml:space="preserve">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w:t>
      </w:r>
      <w:proofErr w:type="spellStart"/>
      <w:r w:rsidRPr="0036195E">
        <w:t>РУз</w:t>
      </w:r>
      <w:proofErr w:type="spellEnd"/>
      <w:r w:rsidRPr="0036195E">
        <w:t xml:space="preserve"> и </w:t>
      </w:r>
      <w:proofErr w:type="gramStart"/>
      <w:r w:rsidRPr="0036195E">
        <w:t>СНиП..</w:t>
      </w:r>
      <w:proofErr w:type="gramEnd"/>
      <w:r w:rsidRPr="0036195E">
        <w:t xml:space="preserve">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 xml:space="preserve">1.10. Все точки потребления в помещении должны быть </w:t>
      </w:r>
      <w:proofErr w:type="spellStart"/>
      <w:r w:rsidRPr="0036195E">
        <w:t>отмаркированы</w:t>
      </w:r>
      <w:proofErr w:type="spellEnd"/>
      <w:r w:rsidRPr="0036195E">
        <w:t>.</w:t>
      </w:r>
    </w:p>
    <w:p w:rsidR="0036195E" w:rsidRPr="0036195E" w:rsidRDefault="0036195E" w:rsidP="0036195E">
      <w:pPr>
        <w:pStyle w:val="m"/>
      </w:pPr>
      <w:r w:rsidRPr="0036195E">
        <w:t xml:space="preserve">1.11. Все кабели и провода должны быть </w:t>
      </w:r>
      <w:proofErr w:type="spellStart"/>
      <w:r w:rsidRPr="0036195E">
        <w:t>отмаркированы</w:t>
      </w:r>
      <w:proofErr w:type="spellEnd"/>
      <w:r w:rsidRPr="0036195E">
        <w:t xml:space="preserve">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 xml:space="preserve">2.9. Концы многожильных проводов должны быть зачищены, </w:t>
      </w:r>
      <w:proofErr w:type="spellStart"/>
      <w:r w:rsidRPr="0036195E">
        <w:t>облужены</w:t>
      </w:r>
      <w:proofErr w:type="spellEnd"/>
      <w:r w:rsidRPr="0036195E">
        <w:t>,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w:t>
      </w:r>
      <w:proofErr w:type="spellStart"/>
      <w:r w:rsidRPr="0036195E">
        <w:rPr>
          <w:b/>
        </w:rPr>
        <w:t>нейтрали</w:t>
      </w:r>
      <w:proofErr w:type="spellEnd"/>
      <w:r w:rsidRPr="0036195E">
        <w:rPr>
          <w:b/>
        </w:rPr>
        <w:t>»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1" w:name="_Toc140912986"/>
      <w:bookmarkStart w:id="2" w:name="_Toc168893001"/>
      <w:r w:rsidRPr="0036195E">
        <w:t xml:space="preserve">3. </w:t>
      </w:r>
      <w:bookmarkEnd w:id="1"/>
      <w:bookmarkEnd w:id="2"/>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 xml:space="preserve">3.5. Согласно ПУЭ после завершения всех электромонтажных работ проводят замеры сопротивления изоляции жил, замер сопротивления петли фаза – ноль, </w:t>
      </w:r>
      <w:proofErr w:type="spellStart"/>
      <w:r w:rsidRPr="0036195E">
        <w:t>фазировку</w:t>
      </w:r>
      <w:proofErr w:type="spellEnd"/>
      <w:r w:rsidRPr="0036195E">
        <w:t xml:space="preserve"> и проверку целостности жил кабеля. Проверка </w:t>
      </w:r>
      <w:proofErr w:type="spellStart"/>
      <w:r w:rsidRPr="0036195E">
        <w:t>фазировки</w:t>
      </w:r>
      <w:proofErr w:type="spellEnd"/>
      <w:r w:rsidRPr="0036195E">
        <w:t xml:space="preserve">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w:t>
      </w:r>
      <w:proofErr w:type="gramStart"/>
      <w:r w:rsidRPr="0036195E">
        <w:t xml:space="preserve">в  </w:t>
      </w:r>
      <w:proofErr w:type="spellStart"/>
      <w:r w:rsidRPr="0036195E">
        <w:t>металлорукаве</w:t>
      </w:r>
      <w:proofErr w:type="spellEnd"/>
      <w:proofErr w:type="gramEnd"/>
      <w:r w:rsidRPr="0036195E">
        <w:t xml:space="preserve">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3"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w:t>
      </w:r>
      <w:proofErr w:type="spellStart"/>
      <w:r w:rsidRPr="0036195E">
        <w:rPr>
          <w:color w:val="333333"/>
        </w:rPr>
        <w:t>трамбованием</w:t>
      </w:r>
      <w:proofErr w:type="spellEnd"/>
      <w:r w:rsidRPr="0036195E">
        <w:rPr>
          <w:color w:val="333333"/>
        </w:rPr>
        <w:t xml:space="preserve">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3"/>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3.6.11. Перед монтажом проводов ВЛ 0,38 </w:t>
      </w:r>
      <w:proofErr w:type="spellStart"/>
      <w:r w:rsidRPr="0036195E">
        <w:rPr>
          <w:color w:val="333333"/>
        </w:rPr>
        <w:t>кВ</w:t>
      </w:r>
      <w:proofErr w:type="spellEnd"/>
      <w:r w:rsidRPr="0036195E">
        <w:rPr>
          <w:color w:val="333333"/>
        </w:rPr>
        <w:t xml:space="preserve">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 xml:space="preserve">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w:t>
      </w:r>
      <w:proofErr w:type="spellStart"/>
      <w:r w:rsidRPr="0036195E">
        <w:t>закернена</w:t>
      </w:r>
      <w:proofErr w:type="spellEnd"/>
      <w:r w:rsidRPr="0036195E">
        <w:t xml:space="preserve">. Качество стыков проверяют щупом толщиной 0,3 мм. Щуп должен проходить в стык </w:t>
      </w:r>
      <w:proofErr w:type="spellStart"/>
      <w:r w:rsidRPr="0036195E">
        <w:t>соприкасаемых</w:t>
      </w:r>
      <w:proofErr w:type="spellEnd"/>
      <w:r w:rsidRPr="0036195E">
        <w:t xml:space="preserve">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 xml:space="preserve">3.6.17. После установки опор на каждой опоре должен быть нанесен порядковый номер опоры и год установки. На опорах линии напряжением выше 1000 </w:t>
      </w:r>
      <w:proofErr w:type="gramStart"/>
      <w:r w:rsidRPr="0036195E">
        <w:t>В</w:t>
      </w:r>
      <w:proofErr w:type="gramEnd"/>
      <w:r w:rsidRPr="0036195E">
        <w:t xml:space="preserve">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4" w:name="i151045"/>
      <w:bookmarkEnd w:id="4"/>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w:t>
      </w:r>
      <w:proofErr w:type="spellStart"/>
      <w:r w:rsidRPr="0036195E">
        <w:t>т.д</w:t>
      </w:r>
      <w:proofErr w:type="spellEnd"/>
      <w:r w:rsidRPr="0036195E">
        <w:t xml:space="preserve">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w:t>
      </w:r>
      <w:proofErr w:type="spellStart"/>
      <w:r w:rsidRPr="0036195E">
        <w:rPr>
          <w:color w:val="333333"/>
        </w:rPr>
        <w:t>переразделки</w:t>
      </w:r>
      <w:proofErr w:type="spellEnd"/>
      <w:r w:rsidRPr="0036195E">
        <w:rPr>
          <w:color w:val="333333"/>
        </w:rPr>
        <w:t xml:space="preserve">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w:t>
      </w:r>
      <w:proofErr w:type="spellStart"/>
      <w:r w:rsidRPr="0036195E">
        <w:t>фазировка</w:t>
      </w:r>
      <w:proofErr w:type="spellEnd"/>
      <w:r w:rsidRPr="0036195E">
        <w:t xml:space="preserve">.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 xml:space="preserve">3.7.26. При подъеме кабеля из земли на базовую станцию, выполнить защиту из </w:t>
      </w:r>
      <w:proofErr w:type="spellStart"/>
      <w:r w:rsidRPr="0036195E">
        <w:t>металической</w:t>
      </w:r>
      <w:proofErr w:type="spellEnd"/>
      <w:r w:rsidRPr="0036195E">
        <w:t xml:space="preserve">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w:t>
      </w:r>
      <w:proofErr w:type="spellStart"/>
      <w:r w:rsidRPr="0036195E">
        <w:rPr>
          <w:color w:val="333333"/>
        </w:rPr>
        <w:t>зануляться</w:t>
      </w:r>
      <w:proofErr w:type="spellEnd"/>
      <w:r w:rsidRPr="0036195E">
        <w:rPr>
          <w:color w:val="333333"/>
        </w:rPr>
        <w:t xml:space="preserve">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w:t>
      </w:r>
      <w:proofErr w:type="spellStart"/>
      <w:r w:rsidRPr="0036195E">
        <w:rPr>
          <w:color w:val="333333"/>
        </w:rPr>
        <w:t>кВ.</w:t>
      </w:r>
      <w:proofErr w:type="spellEnd"/>
      <w:r w:rsidRPr="0036195E">
        <w:rPr>
          <w:color w:val="333333"/>
        </w:rPr>
        <w:t xml:space="preserve"> Фотореле устанавливают так, чтобы исключить срабатывание от света фар автомашин. Контактные поверхности зачищают и смазывают </w:t>
      </w:r>
      <w:r w:rsidRPr="0036195E">
        <w:t xml:space="preserve">техническим вазелином. На концевой опоре ВЛ 10 </w:t>
      </w:r>
      <w:proofErr w:type="spellStart"/>
      <w:r w:rsidRPr="0036195E">
        <w:t>кВ</w:t>
      </w:r>
      <w:proofErr w:type="spellEnd"/>
      <w:r w:rsidRPr="0036195E">
        <w:t xml:space="preserve">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w:t>
      </w:r>
      <w:proofErr w:type="spellStart"/>
      <w:r w:rsidRPr="0036195E">
        <w:t>кВ.</w:t>
      </w:r>
      <w:proofErr w:type="spellEnd"/>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3.8.15. У всех приводов выключателей и разъединителей делают </w:t>
      </w:r>
      <w:proofErr w:type="gramStart"/>
      <w:r w:rsidRPr="0036195E">
        <w:rPr>
          <w:color w:val="333333"/>
        </w:rPr>
        <w:t>надписи</w:t>
      </w:r>
      <w:proofErr w:type="gramEnd"/>
      <w:r w:rsidRPr="0036195E">
        <w:rPr>
          <w:color w:val="333333"/>
        </w:rPr>
        <w:t xml:space="preserve"> "ВКЛЮЧЕНО", "ОТКЛЮЧЕНО". В камерах КСО рядом с приводами разъединителей предприятие-изготовитель выполняет надписи, поясняющие к </w:t>
      </w:r>
      <w:proofErr w:type="gramStart"/>
      <w:r w:rsidRPr="0036195E">
        <w:rPr>
          <w:color w:val="333333"/>
        </w:rPr>
        <w:t>какому разъединителю</w:t>
      </w:r>
      <w:proofErr w:type="gramEnd"/>
      <w:r w:rsidRPr="0036195E">
        <w:rPr>
          <w:color w:val="333333"/>
        </w:rPr>
        <w:t xml:space="preserve">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w:t>
      </w:r>
      <w:proofErr w:type="gramStart"/>
      <w:r w:rsidRPr="0036195E">
        <w:rPr>
          <w:color w:val="333333"/>
        </w:rPr>
        <w:t>надписи</w:t>
      </w:r>
      <w:proofErr w:type="gramEnd"/>
      <w:r w:rsidRPr="0036195E">
        <w:rPr>
          <w:color w:val="333333"/>
        </w:rPr>
        <w:t xml:space="preserve">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w:t>
      </w:r>
      <w:proofErr w:type="spellStart"/>
      <w:r w:rsidRPr="0036195E">
        <w:rPr>
          <w:color w:val="333333"/>
        </w:rPr>
        <w:t>выкрашиваний</w:t>
      </w:r>
      <w:proofErr w:type="spellEnd"/>
      <w:r w:rsidRPr="0036195E">
        <w:rPr>
          <w:color w:val="333333"/>
        </w:rPr>
        <w:t xml:space="preserve">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w:t>
      </w:r>
      <w:proofErr w:type="spellStart"/>
      <w:r w:rsidRPr="0036195E">
        <w:rPr>
          <w:color w:val="333333"/>
        </w:rPr>
        <w:t>лифталинового</w:t>
      </w:r>
      <w:proofErr w:type="spellEnd"/>
      <w:r w:rsidRPr="0036195E">
        <w:rPr>
          <w:color w:val="333333"/>
        </w:rPr>
        <w:t xml:space="preserve"> лака с просушкой каждого слоя, а при наличии агрессивной среды- эмалью марки ПХВ. Допускаемая </w:t>
      </w:r>
      <w:proofErr w:type="spellStart"/>
      <w:r w:rsidRPr="0036195E">
        <w:rPr>
          <w:color w:val="333333"/>
        </w:rPr>
        <w:t>непараллельность</w:t>
      </w:r>
      <w:proofErr w:type="spellEnd"/>
      <w:r w:rsidRPr="0036195E">
        <w:rPr>
          <w:color w:val="333333"/>
        </w:rPr>
        <w:t xml:space="preserve"> плоскостей колпачка и фланца составляет 1 мм, а </w:t>
      </w:r>
      <w:proofErr w:type="spellStart"/>
      <w:r w:rsidRPr="0036195E">
        <w:rPr>
          <w:color w:val="333333"/>
        </w:rPr>
        <w:t>разновысотность</w:t>
      </w:r>
      <w:proofErr w:type="spellEnd"/>
      <w:r w:rsidRPr="0036195E">
        <w:rPr>
          <w:color w:val="333333"/>
        </w:rPr>
        <w:t xml:space="preserve">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3.8.19. Крепление </w:t>
      </w:r>
      <w:proofErr w:type="spellStart"/>
      <w:r w:rsidRPr="0036195E">
        <w:rPr>
          <w:color w:val="333333"/>
        </w:rPr>
        <w:t>шинодержателя</w:t>
      </w:r>
      <w:proofErr w:type="spellEnd"/>
      <w:r w:rsidRPr="0036195E">
        <w:rPr>
          <w:color w:val="333333"/>
        </w:rPr>
        <w:t xml:space="preserve">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w:t>
      </w:r>
      <w:proofErr w:type="spellStart"/>
      <w:r w:rsidRPr="0036195E">
        <w:rPr>
          <w:color w:val="333333"/>
        </w:rPr>
        <w:t>шинодержателя</w:t>
      </w:r>
      <w:proofErr w:type="spellEnd"/>
      <w:r w:rsidRPr="0036195E">
        <w:rPr>
          <w:color w:val="333333"/>
        </w:rPr>
        <w:t xml:space="preserve"> и пакетом шин оставляют зазор в 1,5-2 мм. Шины </w:t>
      </w:r>
      <w:proofErr w:type="spellStart"/>
      <w:r w:rsidRPr="0036195E">
        <w:rPr>
          <w:color w:val="333333"/>
        </w:rPr>
        <w:t>вследствии</w:t>
      </w:r>
      <w:proofErr w:type="spellEnd"/>
      <w:r w:rsidRPr="0036195E">
        <w:rPr>
          <w:color w:val="333333"/>
        </w:rPr>
        <w:t xml:space="preserve">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 xml:space="preserve">такого участка на одном </w:t>
      </w:r>
      <w:proofErr w:type="spellStart"/>
      <w:r w:rsidRPr="0036195E">
        <w:rPr>
          <w:color w:val="333333"/>
        </w:rPr>
        <w:t>шинодержателе</w:t>
      </w:r>
      <w:proofErr w:type="spellEnd"/>
      <w:r w:rsidRPr="0036195E">
        <w:rPr>
          <w:color w:val="333333"/>
        </w:rPr>
        <w:t xml:space="preserve"> выполняют жесткое крепление, на остальных </w:t>
      </w:r>
      <w:proofErr w:type="spellStart"/>
      <w:r w:rsidRPr="0036195E">
        <w:rPr>
          <w:color w:val="333333"/>
        </w:rPr>
        <w:t>шинодержателях</w:t>
      </w:r>
      <w:proofErr w:type="spellEnd"/>
      <w:r w:rsidRPr="0036195E">
        <w:rPr>
          <w:color w:val="333333"/>
        </w:rPr>
        <w:t xml:space="preserve">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w:t>
      </w:r>
      <w:proofErr w:type="gramStart"/>
      <w:r w:rsidRPr="0036195E">
        <w:t>мм  для</w:t>
      </w:r>
      <w:proofErr w:type="gramEnd"/>
      <w:r w:rsidRPr="0036195E">
        <w:t xml:space="preserve"> оборудования до 10 </w:t>
      </w:r>
      <w:proofErr w:type="spellStart"/>
      <w:r w:rsidRPr="0036195E">
        <w:t>кВ</w:t>
      </w:r>
      <w:proofErr w:type="spellEnd"/>
      <w:r w:rsidRPr="0036195E">
        <w:t xml:space="preserve"> и 400 мм для напряжения 35 </w:t>
      </w:r>
      <w:proofErr w:type="spellStart"/>
      <w:r w:rsidRPr="0036195E">
        <w:t>кВ.</w:t>
      </w:r>
      <w:proofErr w:type="spellEnd"/>
      <w:r w:rsidRPr="0036195E">
        <w:t xml:space="preserve">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xml:space="preserve">- таким образом, чтобы были обеспечены удобные и безопасные условия для осмотра за уровнем масла в </w:t>
      </w:r>
      <w:proofErr w:type="spellStart"/>
      <w:r w:rsidRPr="0036195E">
        <w:t>маслоуказателях</w:t>
      </w:r>
      <w:proofErr w:type="spellEnd"/>
      <w:r w:rsidRPr="0036195E">
        <w:t>,</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3.8.26. Для контроля за уровнем масла в </w:t>
      </w:r>
      <w:proofErr w:type="spellStart"/>
      <w:r w:rsidRPr="0036195E">
        <w:rPr>
          <w:color w:val="333333"/>
        </w:rPr>
        <w:t>маслоуказателях</w:t>
      </w:r>
      <w:proofErr w:type="spellEnd"/>
      <w:r w:rsidRPr="0036195E">
        <w:rPr>
          <w:color w:val="333333"/>
        </w:rPr>
        <w:t xml:space="preserve"> необходимо предусматривать освещение </w:t>
      </w:r>
      <w:proofErr w:type="spellStart"/>
      <w:r w:rsidRPr="0036195E">
        <w:rPr>
          <w:color w:val="333333"/>
        </w:rPr>
        <w:t>маслоуказателей</w:t>
      </w:r>
      <w:proofErr w:type="spellEnd"/>
      <w:r w:rsidRPr="0036195E">
        <w:rPr>
          <w:color w:val="333333"/>
        </w:rPr>
        <w:t xml:space="preserve">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3.8.27. На баках трехфазных трансформаторов и </w:t>
      </w:r>
      <w:proofErr w:type="gramStart"/>
      <w:r w:rsidRPr="0036195E">
        <w:rPr>
          <w:color w:val="333333"/>
        </w:rPr>
        <w:t>реакторов</w:t>
      </w:r>
      <w:proofErr w:type="gramEnd"/>
      <w:r w:rsidRPr="0036195E">
        <w:rPr>
          <w:color w:val="333333"/>
        </w:rPr>
        <w:t xml:space="preserve">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 xml:space="preserve">3.8.32. Для контроля уровня масла в трансформаторе на торцевой стенке расширителя около трубчатых или плоских </w:t>
      </w:r>
      <w:proofErr w:type="spellStart"/>
      <w:r w:rsidRPr="0036195E">
        <w:rPr>
          <w:color w:val="333333"/>
        </w:rPr>
        <w:t>маслоуказателей</w:t>
      </w:r>
      <w:proofErr w:type="spellEnd"/>
      <w:r w:rsidRPr="0036195E">
        <w:rPr>
          <w:color w:val="333333"/>
        </w:rPr>
        <w:t xml:space="preserve">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- 45, +15, +40 - для класса исполнения </w:t>
      </w:r>
      <w:proofErr w:type="gramStart"/>
      <w:r w:rsidRPr="0036195E">
        <w:rPr>
          <w:color w:val="333333"/>
        </w:rPr>
        <w:t>У</w:t>
      </w:r>
      <w:proofErr w:type="gramEnd"/>
      <w:r w:rsidRPr="0036195E">
        <w:rPr>
          <w:color w:val="333333"/>
        </w:rPr>
        <w:t>;</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 xml:space="preserve">фильтрами и </w:t>
      </w:r>
      <w:proofErr w:type="spellStart"/>
      <w:r w:rsidRPr="0036195E">
        <w:rPr>
          <w:color w:val="333333"/>
        </w:rPr>
        <w:t>воздухоосушителями</w:t>
      </w:r>
      <w:proofErr w:type="spellEnd"/>
      <w:r w:rsidRPr="0036195E">
        <w:rPr>
          <w:color w:val="333333"/>
        </w:rPr>
        <w:t xml:space="preserve">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3.8.35. Двери трансформаторных помещений должны </w:t>
      </w:r>
      <w:proofErr w:type="spellStart"/>
      <w:r w:rsidRPr="0036195E">
        <w:rPr>
          <w:color w:val="333333"/>
        </w:rPr>
        <w:t>запиратья</w:t>
      </w:r>
      <w:proofErr w:type="spellEnd"/>
      <w:r w:rsidRPr="0036195E">
        <w:rPr>
          <w:color w:val="333333"/>
        </w:rPr>
        <w:t xml:space="preserve">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 xml:space="preserve">На трансформаторах с повышенной вибрацией бака для обеспечения более длительной и надежной работы </w:t>
      </w:r>
      <w:proofErr w:type="spellStart"/>
      <w:r w:rsidRPr="0036195E">
        <w:rPr>
          <w:color w:val="333333"/>
        </w:rPr>
        <w:t>термосигнализаторов</w:t>
      </w:r>
      <w:proofErr w:type="spellEnd"/>
      <w:r w:rsidRPr="0036195E">
        <w:rPr>
          <w:color w:val="333333"/>
        </w:rPr>
        <w:t xml:space="preserve"> рекомендуется устанавливать </w:t>
      </w:r>
      <w:proofErr w:type="spellStart"/>
      <w:r w:rsidRPr="0036195E">
        <w:rPr>
          <w:color w:val="333333"/>
        </w:rPr>
        <w:t>термосигнализаторы</w:t>
      </w:r>
      <w:proofErr w:type="spellEnd"/>
      <w:r w:rsidRPr="0036195E">
        <w:rPr>
          <w:color w:val="333333"/>
        </w:rPr>
        <w:t xml:space="preserve">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w:t>
      </w:r>
      <w:proofErr w:type="spellStart"/>
      <w:r w:rsidRPr="0036195E">
        <w:rPr>
          <w:color w:val="333333"/>
        </w:rPr>
        <w:t>расчитаны</w:t>
      </w:r>
      <w:proofErr w:type="spellEnd"/>
      <w:r w:rsidRPr="0036195E">
        <w:rPr>
          <w:color w:val="333333"/>
        </w:rPr>
        <w:t xml:space="preserve">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 xml:space="preserve">исполнительную схему сети с указанием на ней сечений проводов и их марок, защитных заземлений, средств </w:t>
      </w:r>
      <w:proofErr w:type="spellStart"/>
      <w:r w:rsidRPr="0036195E">
        <w:rPr>
          <w:color w:val="333333"/>
        </w:rPr>
        <w:t>грозозащиты</w:t>
      </w:r>
      <w:proofErr w:type="spellEnd"/>
      <w:r w:rsidRPr="0036195E">
        <w:rPr>
          <w:color w:val="333333"/>
        </w:rPr>
        <w:t>,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 xml:space="preserve">КЛ в эксплуатацию принимает специальная комиссия. Определяют целостность кабеля и </w:t>
      </w:r>
      <w:proofErr w:type="spellStart"/>
      <w:r w:rsidRPr="0036195E">
        <w:rPr>
          <w:color w:val="333333"/>
        </w:rPr>
        <w:t>фазировку</w:t>
      </w:r>
      <w:proofErr w:type="spellEnd"/>
      <w:r w:rsidRPr="0036195E">
        <w:rPr>
          <w:color w:val="333333"/>
        </w:rPr>
        <w:t xml:space="preserve">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w:t>
      </w:r>
      <w:proofErr w:type="spellStart"/>
      <w:r w:rsidRPr="0036195E">
        <w:rPr>
          <w:color w:val="333333"/>
        </w:rPr>
        <w:t>мегаомметром</w:t>
      </w:r>
      <w:proofErr w:type="spellEnd"/>
      <w:r w:rsidRPr="0036195E">
        <w:rPr>
          <w:color w:val="333333"/>
        </w:rPr>
        <w:t xml:space="preserve"> испытывают изоляцию линий до 1 </w:t>
      </w:r>
      <w:proofErr w:type="spellStart"/>
      <w:r w:rsidRPr="0036195E">
        <w:rPr>
          <w:color w:val="333333"/>
        </w:rPr>
        <w:t>кВ</w:t>
      </w:r>
      <w:proofErr w:type="spellEnd"/>
      <w:r w:rsidRPr="0036195E">
        <w:rPr>
          <w:color w:val="333333"/>
        </w:rPr>
        <w:t xml:space="preserve">, повышенным напряжением постоянного тока - линии напряжением свыше 2 </w:t>
      </w:r>
      <w:proofErr w:type="spellStart"/>
      <w:r w:rsidRPr="0036195E">
        <w:rPr>
          <w:color w:val="333333"/>
        </w:rPr>
        <w:t>кВ.</w:t>
      </w:r>
      <w:proofErr w:type="spellEnd"/>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акты на скрытые работы; в </w:t>
      </w:r>
      <w:proofErr w:type="spellStart"/>
      <w:r w:rsidRPr="0036195E">
        <w:rPr>
          <w:color w:val="333333"/>
        </w:rPr>
        <w:t>т.ч</w:t>
      </w:r>
      <w:proofErr w:type="spellEnd"/>
      <w:r w:rsidRPr="0036195E">
        <w:rPr>
          <w:color w:val="333333"/>
        </w:rPr>
        <w:t>.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64380F" w:rsidRDefault="0064380F" w:rsidP="0064380F">
      <w:pPr>
        <w:tabs>
          <w:tab w:val="left" w:pos="9356"/>
        </w:tabs>
        <w:ind w:right="-1"/>
        <w:jc w:val="center"/>
        <w:rPr>
          <w:sz w:val="23"/>
          <w:szCs w:val="23"/>
        </w:rPr>
      </w:pPr>
      <w:r>
        <w:rPr>
          <w:sz w:val="23"/>
          <w:szCs w:val="23"/>
        </w:rPr>
        <w:t>Показатели расчета работа</w:t>
      </w:r>
    </w:p>
    <w:p w:rsidR="0064380F" w:rsidRDefault="0064380F" w:rsidP="0064380F">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64380F" w:rsidTr="00535BC9">
        <w:tc>
          <w:tcPr>
            <w:tcW w:w="562" w:type="dxa"/>
          </w:tcPr>
          <w:p w:rsidR="0064380F" w:rsidRDefault="0064380F" w:rsidP="0064380F">
            <w:pPr>
              <w:tabs>
                <w:tab w:val="left" w:pos="9356"/>
              </w:tabs>
              <w:ind w:right="-1"/>
              <w:rPr>
                <w:sz w:val="23"/>
                <w:szCs w:val="23"/>
              </w:rPr>
            </w:pPr>
            <w:r>
              <w:rPr>
                <w:sz w:val="23"/>
                <w:szCs w:val="23"/>
              </w:rPr>
              <w:t>№</w:t>
            </w:r>
          </w:p>
        </w:tc>
        <w:tc>
          <w:tcPr>
            <w:tcW w:w="5954" w:type="dxa"/>
          </w:tcPr>
          <w:p w:rsidR="0064380F" w:rsidRDefault="0064380F" w:rsidP="0064380F">
            <w:pPr>
              <w:tabs>
                <w:tab w:val="left" w:pos="9356"/>
              </w:tabs>
              <w:ind w:right="-1"/>
              <w:jc w:val="center"/>
              <w:rPr>
                <w:sz w:val="23"/>
                <w:szCs w:val="23"/>
              </w:rPr>
            </w:pPr>
            <w:r>
              <w:rPr>
                <w:sz w:val="23"/>
                <w:szCs w:val="23"/>
              </w:rPr>
              <w:t>Наименование показателя</w:t>
            </w:r>
          </w:p>
        </w:tc>
        <w:tc>
          <w:tcPr>
            <w:tcW w:w="3260" w:type="dxa"/>
          </w:tcPr>
          <w:p w:rsidR="0064380F" w:rsidRDefault="0064380F" w:rsidP="0064380F">
            <w:pPr>
              <w:tabs>
                <w:tab w:val="left" w:pos="9356"/>
              </w:tabs>
              <w:ind w:right="-1"/>
              <w:jc w:val="center"/>
              <w:rPr>
                <w:sz w:val="23"/>
                <w:szCs w:val="23"/>
              </w:rPr>
            </w:pPr>
            <w:r>
              <w:rPr>
                <w:sz w:val="23"/>
                <w:szCs w:val="23"/>
              </w:rPr>
              <w:t>Величина</w:t>
            </w:r>
          </w:p>
        </w:tc>
      </w:tr>
      <w:tr w:rsidR="0064380F" w:rsidTr="00535BC9">
        <w:tc>
          <w:tcPr>
            <w:tcW w:w="562" w:type="dxa"/>
          </w:tcPr>
          <w:p w:rsidR="0064380F" w:rsidRDefault="0064380F" w:rsidP="0064380F">
            <w:pPr>
              <w:tabs>
                <w:tab w:val="left" w:pos="9356"/>
              </w:tabs>
              <w:ind w:right="-1"/>
              <w:rPr>
                <w:sz w:val="23"/>
                <w:szCs w:val="23"/>
              </w:rPr>
            </w:pPr>
            <w:r>
              <w:rPr>
                <w:sz w:val="23"/>
                <w:szCs w:val="23"/>
              </w:rPr>
              <w:t>1</w:t>
            </w:r>
          </w:p>
        </w:tc>
        <w:tc>
          <w:tcPr>
            <w:tcW w:w="5954" w:type="dxa"/>
          </w:tcPr>
          <w:p w:rsidR="0064380F" w:rsidRDefault="0064380F" w:rsidP="0064380F">
            <w:pPr>
              <w:tabs>
                <w:tab w:val="left" w:pos="9356"/>
              </w:tabs>
              <w:ind w:right="-1"/>
              <w:rPr>
                <w:sz w:val="23"/>
                <w:szCs w:val="23"/>
              </w:rPr>
            </w:pPr>
            <w:r>
              <w:rPr>
                <w:sz w:val="23"/>
                <w:szCs w:val="23"/>
              </w:rPr>
              <w:t>Прочие затраты подрядчика, %</w:t>
            </w:r>
          </w:p>
        </w:tc>
        <w:tc>
          <w:tcPr>
            <w:tcW w:w="3260" w:type="dxa"/>
          </w:tcPr>
          <w:p w:rsidR="0064380F" w:rsidRDefault="0064380F" w:rsidP="0064380F">
            <w:pPr>
              <w:tabs>
                <w:tab w:val="left" w:pos="9356"/>
              </w:tabs>
              <w:ind w:right="-1"/>
              <w:jc w:val="center"/>
              <w:rPr>
                <w:sz w:val="23"/>
                <w:szCs w:val="23"/>
              </w:rPr>
            </w:pPr>
          </w:p>
        </w:tc>
      </w:tr>
      <w:tr w:rsidR="004C7D91" w:rsidTr="00535BC9">
        <w:tc>
          <w:tcPr>
            <w:tcW w:w="562" w:type="dxa"/>
          </w:tcPr>
          <w:p w:rsidR="004C7D91" w:rsidRDefault="004C7D91" w:rsidP="004C7D91">
            <w:pPr>
              <w:tabs>
                <w:tab w:val="left" w:pos="9356"/>
              </w:tabs>
              <w:ind w:right="-1"/>
              <w:rPr>
                <w:sz w:val="23"/>
                <w:szCs w:val="23"/>
              </w:rPr>
            </w:pPr>
            <w:r>
              <w:rPr>
                <w:sz w:val="23"/>
                <w:szCs w:val="23"/>
              </w:rPr>
              <w:t>2</w:t>
            </w:r>
          </w:p>
        </w:tc>
        <w:tc>
          <w:tcPr>
            <w:tcW w:w="5954" w:type="dxa"/>
          </w:tcPr>
          <w:p w:rsidR="004C7D91" w:rsidRDefault="004C7D91" w:rsidP="004C7D91">
            <w:pPr>
              <w:tabs>
                <w:tab w:val="left" w:pos="9356"/>
              </w:tabs>
              <w:ind w:right="-1"/>
              <w:rPr>
                <w:sz w:val="23"/>
                <w:szCs w:val="23"/>
              </w:rPr>
            </w:pPr>
            <w:r>
              <w:rPr>
                <w:sz w:val="23"/>
                <w:szCs w:val="23"/>
              </w:rPr>
              <w:t xml:space="preserve">Стоимость чел. часа с учетом соц. страха 12%, </w:t>
            </w:r>
            <w:proofErr w:type="spellStart"/>
            <w:r>
              <w:rPr>
                <w:sz w:val="23"/>
                <w:szCs w:val="23"/>
              </w:rPr>
              <w:t>сум</w:t>
            </w:r>
            <w:proofErr w:type="spellEnd"/>
          </w:p>
        </w:tc>
        <w:tc>
          <w:tcPr>
            <w:tcW w:w="3260" w:type="dxa"/>
          </w:tcPr>
          <w:p w:rsidR="004C7D91" w:rsidRDefault="004C7D91" w:rsidP="004C7D91">
            <w:pPr>
              <w:tabs>
                <w:tab w:val="left" w:pos="9356"/>
              </w:tabs>
              <w:ind w:right="-1"/>
              <w:jc w:val="center"/>
              <w:rPr>
                <w:sz w:val="23"/>
                <w:szCs w:val="23"/>
              </w:rPr>
            </w:pPr>
            <w:r>
              <w:rPr>
                <w:sz w:val="23"/>
                <w:szCs w:val="23"/>
              </w:rPr>
              <w:t>По сметному расчету на объект, прошедшему экспертизу</w:t>
            </w:r>
          </w:p>
        </w:tc>
      </w:tr>
      <w:tr w:rsidR="0064380F" w:rsidTr="00535BC9">
        <w:tc>
          <w:tcPr>
            <w:tcW w:w="562" w:type="dxa"/>
          </w:tcPr>
          <w:p w:rsidR="0064380F" w:rsidRDefault="0064380F" w:rsidP="0064380F">
            <w:pPr>
              <w:tabs>
                <w:tab w:val="left" w:pos="9356"/>
              </w:tabs>
              <w:ind w:right="-1"/>
              <w:rPr>
                <w:sz w:val="23"/>
                <w:szCs w:val="23"/>
              </w:rPr>
            </w:pPr>
            <w:r>
              <w:rPr>
                <w:sz w:val="23"/>
                <w:szCs w:val="23"/>
              </w:rPr>
              <w:t>3</w:t>
            </w:r>
          </w:p>
        </w:tc>
        <w:tc>
          <w:tcPr>
            <w:tcW w:w="5954" w:type="dxa"/>
          </w:tcPr>
          <w:p w:rsidR="0064380F" w:rsidRDefault="0064380F" w:rsidP="004C7D91">
            <w:pPr>
              <w:tabs>
                <w:tab w:val="left" w:pos="9356"/>
              </w:tabs>
              <w:ind w:right="-1"/>
              <w:rPr>
                <w:sz w:val="23"/>
                <w:szCs w:val="23"/>
              </w:rPr>
            </w:pPr>
            <w:r>
              <w:rPr>
                <w:sz w:val="23"/>
                <w:szCs w:val="23"/>
              </w:rPr>
              <w:t xml:space="preserve">Транспортные расходы, % от стоимости </w:t>
            </w:r>
            <w:r w:rsidR="004C7D91">
              <w:rPr>
                <w:sz w:val="23"/>
                <w:szCs w:val="23"/>
              </w:rPr>
              <w:t>материалов</w:t>
            </w:r>
          </w:p>
        </w:tc>
        <w:tc>
          <w:tcPr>
            <w:tcW w:w="3260" w:type="dxa"/>
          </w:tcPr>
          <w:p w:rsidR="0064380F" w:rsidRDefault="0064380F" w:rsidP="0036195E">
            <w:pPr>
              <w:tabs>
                <w:tab w:val="left" w:pos="9356"/>
              </w:tabs>
              <w:ind w:right="-1"/>
              <w:rPr>
                <w:sz w:val="23"/>
                <w:szCs w:val="23"/>
              </w:rPr>
            </w:pP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bookmarkStart w:id="5" w:name="_GoBack"/>
            <w:bookmarkEnd w:id="5"/>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w:t>
      </w:r>
      <w:proofErr w:type="gramStart"/>
      <w:r>
        <w:rPr>
          <w:i/>
          <w:sz w:val="18"/>
        </w:rPr>
        <w:t>_»_</w:t>
      </w:r>
      <w:proofErr w:type="gramEnd"/>
      <w:r>
        <w:rPr>
          <w:i/>
          <w:sz w:val="18"/>
        </w:rPr>
        <w:t>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lastRenderedPageBreak/>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w:t>
      </w:r>
      <w:proofErr w:type="gramStart"/>
      <w:r w:rsidRPr="00812CA4">
        <w:rPr>
          <w:color w:val="000000" w:themeColor="text1"/>
          <w:sz w:val="20"/>
          <w:szCs w:val="22"/>
        </w:rPr>
        <w:t xml:space="preserve">   «</w:t>
      </w:r>
      <w:proofErr w:type="gramEnd"/>
      <w:r w:rsidRPr="00812CA4">
        <w:rPr>
          <w:color w:val="000000" w:themeColor="text1"/>
          <w:sz w:val="20"/>
          <w:szCs w:val="22"/>
        </w:rPr>
        <w:t>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 xml:space="preserve">Предварительная стоимость работ, </w:t>
            </w:r>
            <w:proofErr w:type="spellStart"/>
            <w:r w:rsidRPr="00812CA4">
              <w:rPr>
                <w:color w:val="000000" w:themeColor="text1"/>
                <w:sz w:val="18"/>
                <w:szCs w:val="21"/>
              </w:rPr>
              <w:t>сум</w:t>
            </w:r>
            <w:proofErr w:type="spellEnd"/>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w:t>
      </w:r>
      <w:proofErr w:type="gramStart"/>
      <w:r w:rsidR="00BB36B4" w:rsidRPr="00812CA4">
        <w:rPr>
          <w:color w:val="000000" w:themeColor="text1"/>
          <w:sz w:val="20"/>
          <w:szCs w:val="21"/>
        </w:rPr>
        <w:t>_</w:t>
      </w:r>
      <w:r w:rsidRPr="00812CA4">
        <w:rPr>
          <w:color w:val="000000" w:themeColor="text1"/>
          <w:sz w:val="20"/>
          <w:szCs w:val="21"/>
        </w:rPr>
        <w:t xml:space="preserve">(  </w:t>
      </w:r>
      <w:proofErr w:type="gramEnd"/>
      <w:r w:rsidRPr="00812CA4">
        <w:rPr>
          <w:color w:val="000000" w:themeColor="text1"/>
          <w:sz w:val="20"/>
          <w:szCs w:val="21"/>
        </w:rPr>
        <w:t xml:space="preserve">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 xml:space="preserve">Предварительная сумма Работ по настоящему Заказу составляет _____ (______) </w:t>
      </w:r>
      <w:proofErr w:type="spellStart"/>
      <w:r w:rsidRPr="00812CA4">
        <w:rPr>
          <w:color w:val="000000" w:themeColor="text1"/>
          <w:sz w:val="20"/>
          <w:szCs w:val="21"/>
        </w:rPr>
        <w:t>сум</w:t>
      </w:r>
      <w:proofErr w:type="spellEnd"/>
      <w:r w:rsidRPr="00812CA4">
        <w:rPr>
          <w:color w:val="000000" w:themeColor="text1"/>
          <w:sz w:val="20"/>
          <w:szCs w:val="21"/>
        </w:rPr>
        <w:t xml:space="preserve">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w:t>
      </w:r>
      <w:proofErr w:type="gramStart"/>
      <w:r>
        <w:rPr>
          <w:i/>
        </w:rPr>
        <w:t>_»_</w:t>
      </w:r>
      <w:proofErr w:type="gramEnd"/>
      <w:r>
        <w:rPr>
          <w:i/>
        </w:rPr>
        <w:t>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lastRenderedPageBreak/>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proofErr w:type="spellStart"/>
            <w:r w:rsidRPr="00BB36B4">
              <w:rPr>
                <w:color w:val="000000"/>
              </w:rPr>
              <w:t>пп</w:t>
            </w:r>
            <w:proofErr w:type="spellEnd"/>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 xml:space="preserve">ВЛ 0,4 </w:t>
            </w:r>
            <w:proofErr w:type="spellStart"/>
            <w:r w:rsidRPr="00BB36B4">
              <w:rPr>
                <w:b/>
                <w:bCs/>
                <w:color w:val="000000"/>
              </w:rPr>
              <w:t>кВ</w:t>
            </w:r>
            <w:proofErr w:type="spellEnd"/>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proofErr w:type="spellStart"/>
            <w:r w:rsidRPr="00BB36B4">
              <w:rPr>
                <w:b/>
                <w:bCs/>
                <w:color w:val="000000"/>
              </w:rPr>
              <w:t>доп.инфо</w:t>
            </w:r>
            <w:proofErr w:type="spellEnd"/>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proofErr w:type="spellStart"/>
            <w:r w:rsidRPr="00BB36B4">
              <w:rPr>
                <w:color w:val="000000"/>
              </w:rPr>
              <w:t>Гувохнома</w:t>
            </w:r>
            <w:proofErr w:type="spellEnd"/>
            <w:r w:rsidRPr="00BB36B4">
              <w:rPr>
                <w:color w:val="000000"/>
              </w:rPr>
              <w:t xml:space="preserve"> и лицензия подрядной (субподрядной) организации на проведение </w:t>
            </w:r>
            <w:proofErr w:type="spellStart"/>
            <w:proofErr w:type="gramStart"/>
            <w:r w:rsidRPr="00BB36B4">
              <w:rPr>
                <w:color w:val="000000"/>
              </w:rPr>
              <w:t>пуско</w:t>
            </w:r>
            <w:proofErr w:type="spellEnd"/>
            <w:r w:rsidRPr="00BB36B4">
              <w:rPr>
                <w:color w:val="000000"/>
              </w:rPr>
              <w:t>- наладочных</w:t>
            </w:r>
            <w:proofErr w:type="gramEnd"/>
            <w:r w:rsidRPr="00BB36B4">
              <w:rPr>
                <w:color w:val="000000"/>
              </w:rPr>
              <w:t xml:space="preserve">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Принципиальная однолинейная электрическая схема </w:t>
            </w:r>
            <w:proofErr w:type="gramStart"/>
            <w:r w:rsidRPr="00BB36B4">
              <w:rPr>
                <w:i/>
                <w:iCs/>
                <w:color w:val="000000"/>
              </w:rPr>
              <w:t>электроснабжения  базовой</w:t>
            </w:r>
            <w:proofErr w:type="gramEnd"/>
            <w:r w:rsidRPr="00BB36B4">
              <w:rPr>
                <w:i/>
                <w:iCs/>
                <w:color w:val="000000"/>
              </w:rPr>
              <w:t xml:space="preserve">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в </w:t>
            </w:r>
            <w:proofErr w:type="spellStart"/>
            <w:r w:rsidRPr="00BB36B4">
              <w:rPr>
                <w:color w:val="000000"/>
              </w:rPr>
              <w:t>т.ч</w:t>
            </w:r>
            <w:proofErr w:type="spellEnd"/>
            <w:r w:rsidRPr="00BB36B4">
              <w:rPr>
                <w:color w:val="000000"/>
              </w:rPr>
              <w:t>.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в </w:t>
            </w:r>
            <w:proofErr w:type="spellStart"/>
            <w:r w:rsidRPr="00BB36B4">
              <w:rPr>
                <w:color w:val="000000"/>
              </w:rPr>
              <w:t>т.ч</w:t>
            </w:r>
            <w:proofErr w:type="spellEnd"/>
            <w:r w:rsidRPr="00BB36B4">
              <w:rPr>
                <w:color w:val="000000"/>
              </w:rPr>
              <w:t xml:space="preserve">. Для связей </w:t>
            </w:r>
            <w:proofErr w:type="spellStart"/>
            <w:r w:rsidRPr="00BB36B4">
              <w:rPr>
                <w:color w:val="000000"/>
              </w:rPr>
              <w:t>сущ.контура</w:t>
            </w:r>
            <w:proofErr w:type="spellEnd"/>
            <w:r w:rsidRPr="00BB36B4">
              <w:rPr>
                <w:color w:val="000000"/>
              </w:rPr>
              <w:t xml:space="preserve">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Протокол проверки </w:t>
            </w:r>
            <w:proofErr w:type="spellStart"/>
            <w:r w:rsidRPr="00BB36B4">
              <w:rPr>
                <w:color w:val="000000"/>
              </w:rPr>
              <w:t>расцепителей</w:t>
            </w:r>
            <w:proofErr w:type="spellEnd"/>
            <w:r w:rsidRPr="00BB36B4">
              <w:rPr>
                <w:color w:val="000000"/>
              </w:rPr>
              <w:t xml:space="preserve">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в </w:t>
            </w:r>
            <w:proofErr w:type="spellStart"/>
            <w:r w:rsidRPr="00BB36B4">
              <w:rPr>
                <w:color w:val="000000"/>
              </w:rPr>
              <w:t>т.ч</w:t>
            </w:r>
            <w:proofErr w:type="spellEnd"/>
            <w:r w:rsidRPr="00BB36B4">
              <w:rPr>
                <w:color w:val="000000"/>
              </w:rPr>
              <w:t>.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Протокол проверки цепи «фаза-нуль» в электроустановках напряжением до 1000 </w:t>
            </w:r>
            <w:proofErr w:type="gramStart"/>
            <w:r w:rsidRPr="00BB36B4">
              <w:rPr>
                <w:color w:val="000000"/>
              </w:rPr>
              <w:t>В</w:t>
            </w:r>
            <w:proofErr w:type="gramEnd"/>
            <w:r w:rsidRPr="00BB36B4">
              <w:rPr>
                <w:color w:val="000000"/>
              </w:rPr>
              <w:t xml:space="preserve"> с глухим заземлением </w:t>
            </w:r>
            <w:proofErr w:type="spellStart"/>
            <w:r w:rsidRPr="00BB36B4">
              <w:rPr>
                <w:color w:val="000000"/>
              </w:rPr>
              <w:t>нейтрали</w:t>
            </w:r>
            <w:proofErr w:type="spellEnd"/>
            <w:r w:rsidRPr="00BB36B4">
              <w:rPr>
                <w:color w:val="000000"/>
              </w:rPr>
              <w:t xml:space="preserve">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 xml:space="preserve">Сертификаты и паспорта качества на применяемые материалы и </w:t>
            </w:r>
            <w:proofErr w:type="gramStart"/>
            <w:r w:rsidRPr="00BB36B4">
              <w:rPr>
                <w:color w:val="000000"/>
              </w:rPr>
              <w:t>оборудование,  санитарно</w:t>
            </w:r>
            <w:proofErr w:type="gramEnd"/>
            <w:r w:rsidRPr="00BB36B4">
              <w:rPr>
                <w:color w:val="000000"/>
              </w:rPr>
              <w:t>-эпидемиологические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 xml:space="preserve">Акт ввода в опытную эксплуатацию АСКУЭ, согласованный представителем РЭС и утвержденный гл. инженером </w:t>
            </w:r>
            <w:proofErr w:type="spellStart"/>
            <w:r w:rsidRPr="00BB36B4">
              <w:rPr>
                <w:color w:val="000000"/>
              </w:rPr>
              <w:t>ПЭСа</w:t>
            </w:r>
            <w:proofErr w:type="spellEnd"/>
            <w:r w:rsidRPr="00BB36B4">
              <w:rPr>
                <w:color w:val="000000"/>
              </w:rPr>
              <w:t>.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 xml:space="preserve">Акт раздела границ ответственности и обслуживания электроустановок между владельцем здания или эл. </w:t>
            </w:r>
            <w:proofErr w:type="gramStart"/>
            <w:r w:rsidRPr="00BB36B4">
              <w:rPr>
                <w:color w:val="000000"/>
              </w:rPr>
              <w:t>сетей  РЭС</w:t>
            </w:r>
            <w:proofErr w:type="gramEnd"/>
            <w:r w:rsidRPr="00BB36B4">
              <w:rPr>
                <w:color w:val="000000"/>
              </w:rPr>
              <w:t xml:space="preserve">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xml:space="preserve">Акт с РЭС на разрешение подачи </w:t>
            </w:r>
            <w:proofErr w:type="spellStart"/>
            <w:r w:rsidRPr="00BB36B4">
              <w:rPr>
                <w:color w:val="000000"/>
              </w:rPr>
              <w:t>эл.энергии</w:t>
            </w:r>
            <w:proofErr w:type="spellEnd"/>
            <w:r w:rsidRPr="00BB36B4">
              <w:rPr>
                <w:color w:val="000000"/>
              </w:rPr>
              <w:t xml:space="preserve">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w:t>
      </w:r>
      <w:proofErr w:type="gramStart"/>
      <w:r>
        <w:rPr>
          <w:i/>
        </w:rPr>
        <w:t>_»_</w:t>
      </w:r>
      <w:proofErr w:type="gramEnd"/>
      <w:r>
        <w:rPr>
          <w:i/>
        </w:rPr>
        <w:t>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lastRenderedPageBreak/>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w:t>
      </w:r>
      <w:proofErr w:type="gramStart"/>
      <w:r w:rsidR="009E5DC4" w:rsidRPr="009E5DC4">
        <w:t>_  к</w:t>
      </w:r>
      <w:proofErr w:type="gramEnd"/>
      <w:r w:rsidR="009E5DC4" w:rsidRPr="009E5DC4">
        <w:t xml:space="preserve">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proofErr w:type="spellStart"/>
      <w:r w:rsidR="009534F9" w:rsidRPr="009534F9">
        <w:rPr>
          <w:sz w:val="16"/>
        </w:rPr>
        <w:t>Подпись</w:t>
      </w:r>
      <w:proofErr w:type="spellEnd"/>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w:t>
      </w:r>
      <w:proofErr w:type="gramStart"/>
      <w:r>
        <w:t>;ЧП</w:t>
      </w:r>
      <w:proofErr w:type="gramEnd"/>
      <w:r>
        <w:t>)</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____________________/ </w:t>
                  </w:r>
                  <w:proofErr w:type="spellStart"/>
                  <w:r w:rsidRPr="001F1476">
                    <w:rPr>
                      <w:spacing w:val="-12"/>
                      <w:sz w:val="22"/>
                      <w:szCs w:val="23"/>
                    </w:rPr>
                    <w:t>Арипов</w:t>
                  </w:r>
                  <w:proofErr w:type="spellEnd"/>
                  <w:r w:rsidRPr="001F1476">
                    <w:rPr>
                      <w:spacing w:val="-12"/>
                      <w:sz w:val="22"/>
                      <w:szCs w:val="23"/>
                    </w:rPr>
                    <w:t xml:space="preserve">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lastRenderedPageBreak/>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w:t>
      </w:r>
      <w:proofErr w:type="gramStart"/>
      <w:r>
        <w:rPr>
          <w:i/>
        </w:rPr>
        <w:t>_»_</w:t>
      </w:r>
      <w:proofErr w:type="gramEnd"/>
      <w:r>
        <w:rPr>
          <w:i/>
        </w:rPr>
        <w:t>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 xml:space="preserve">тавления </w:t>
      </w:r>
      <w:proofErr w:type="gramStart"/>
      <w:r>
        <w:rPr>
          <w:sz w:val="24"/>
          <w:szCs w:val="24"/>
        </w:rPr>
        <w:t xml:space="preserve">   «</w:t>
      </w:r>
      <w:proofErr w:type="gramEnd"/>
      <w:r>
        <w:rPr>
          <w:sz w:val="24"/>
          <w:szCs w:val="24"/>
        </w:rPr>
        <w:t>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 xml:space="preserve">Заказчик: </w:t>
      </w:r>
      <w:proofErr w:type="gramStart"/>
      <w:r w:rsidRPr="00105B4B">
        <w:rPr>
          <w:sz w:val="24"/>
          <w:szCs w:val="24"/>
        </w:rPr>
        <w:t>ООО  «</w:t>
      </w:r>
      <w:proofErr w:type="gramEnd"/>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proofErr w:type="spellStart"/>
      <w:r w:rsidRPr="00417E58">
        <w:rPr>
          <w:sz w:val="24"/>
          <w:szCs w:val="24"/>
        </w:rPr>
        <w:t>г.Ташкент</w:t>
      </w:r>
      <w:proofErr w:type="spellEnd"/>
      <w:r w:rsidRPr="00417E58">
        <w:rPr>
          <w:sz w:val="24"/>
          <w:szCs w:val="24"/>
        </w:rPr>
        <w:t xml:space="preserve">, </w:t>
      </w:r>
      <w:proofErr w:type="spellStart"/>
      <w:r w:rsidRPr="00417E58">
        <w:rPr>
          <w:sz w:val="24"/>
          <w:szCs w:val="24"/>
        </w:rPr>
        <w:t>ул</w:t>
      </w:r>
      <w:proofErr w:type="spellEnd"/>
      <w:r w:rsidRPr="00417E58">
        <w:rPr>
          <w:sz w:val="24"/>
          <w:szCs w:val="24"/>
        </w:rPr>
        <w:t xml:space="preserve">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 xml:space="preserve">Наименование </w:t>
      </w:r>
      <w:proofErr w:type="gramStart"/>
      <w:r w:rsidR="009E5DC4">
        <w:rPr>
          <w:sz w:val="24"/>
          <w:szCs w:val="24"/>
        </w:rPr>
        <w:t>объекта:_</w:t>
      </w:r>
      <w:proofErr w:type="gramEnd"/>
      <w:r w:rsidR="009E5DC4">
        <w:rPr>
          <w:sz w:val="24"/>
          <w:szCs w:val="24"/>
        </w:rPr>
        <w:t>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proofErr w:type="spellStart"/>
            <w:r w:rsidRPr="00702FD8">
              <w:rPr>
                <w:sz w:val="24"/>
                <w:szCs w:val="24"/>
              </w:rPr>
              <w:t>Ед.изм</w:t>
            </w:r>
            <w:proofErr w:type="spellEnd"/>
            <w:r w:rsidRPr="00702FD8">
              <w:rPr>
                <w:sz w:val="24"/>
                <w:szCs w:val="24"/>
              </w:rPr>
              <w:t>.</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proofErr w:type="gramStart"/>
      <w:r w:rsidRPr="00105B4B">
        <w:rPr>
          <w:sz w:val="24"/>
          <w:szCs w:val="24"/>
        </w:rPr>
        <w:t>Принял</w:t>
      </w:r>
      <w:r>
        <w:rPr>
          <w:sz w:val="24"/>
          <w:szCs w:val="24"/>
        </w:rPr>
        <w:t xml:space="preserve">:   </w:t>
      </w:r>
      <w:proofErr w:type="gramEnd"/>
      <w:r>
        <w:rPr>
          <w:sz w:val="24"/>
          <w:szCs w:val="24"/>
        </w:rPr>
        <w:t xml:space="preserve">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w:t>
      </w:r>
      <w:proofErr w:type="gramStart"/>
      <w:r>
        <w:rPr>
          <w:i/>
        </w:rPr>
        <w:t>_»_</w:t>
      </w:r>
      <w:proofErr w:type="gramEnd"/>
      <w:r>
        <w:rPr>
          <w:i/>
        </w:rPr>
        <w:t>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lastRenderedPageBreak/>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lastRenderedPageBreak/>
              <w:t>"УТВЕРЖДАЮ"</w:t>
            </w:r>
          </w:p>
          <w:p w:rsidR="00787747" w:rsidRPr="00B4332A" w:rsidRDefault="00787747" w:rsidP="00B67E0A">
            <w:pPr>
              <w:jc w:val="center"/>
              <w:rPr>
                <w:b/>
                <w:bCs/>
                <w:sz w:val="22"/>
              </w:rPr>
            </w:pPr>
            <w:r w:rsidRPr="00B4332A">
              <w:rPr>
                <w:b/>
                <w:bCs/>
                <w:sz w:val="22"/>
              </w:rPr>
              <w:lastRenderedPageBreak/>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w:t>
      </w:r>
      <w:proofErr w:type="gramStart"/>
      <w:r w:rsidRPr="00B4332A">
        <w:rPr>
          <w:i/>
          <w:iCs/>
          <w:sz w:val="22"/>
        </w:rPr>
        <w:t>адресу:</w:t>
      </w:r>
      <w:r>
        <w:rPr>
          <w:i/>
          <w:iCs/>
          <w:sz w:val="22"/>
        </w:rPr>
        <w:t>_</w:t>
      </w:r>
      <w:proofErr w:type="gramEnd"/>
      <w:r>
        <w:rPr>
          <w:i/>
          <w:iCs/>
          <w:sz w:val="22"/>
        </w:rPr>
        <w:t>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r w:rsidRPr="00E07662">
                    <w:rPr>
                      <w:spacing w:val="-12"/>
                      <w:sz w:val="23"/>
                      <w:szCs w:val="23"/>
                    </w:rPr>
                    <w:t xml:space="preserve">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____________________/ </w:t>
                  </w:r>
                  <w:proofErr w:type="spellStart"/>
                  <w:r w:rsidRPr="00E07662">
                    <w:rPr>
                      <w:spacing w:val="-12"/>
                      <w:sz w:val="23"/>
                      <w:szCs w:val="23"/>
                    </w:rPr>
                    <w:t>Арипов</w:t>
                  </w:r>
                  <w:proofErr w:type="spellEnd"/>
                  <w:r w:rsidRPr="00E07662">
                    <w:rPr>
                      <w:spacing w:val="-12"/>
                      <w:sz w:val="23"/>
                      <w:szCs w:val="23"/>
                    </w:rPr>
                    <w:t xml:space="preserve">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w:t>
                  </w:r>
                  <w:proofErr w:type="spellStart"/>
                  <w:r w:rsidRPr="00E07662">
                    <w:rPr>
                      <w:spacing w:val="-12"/>
                      <w:sz w:val="23"/>
                      <w:szCs w:val="23"/>
                    </w:rPr>
                    <w:t>мп</w:t>
                  </w:r>
                  <w:proofErr w:type="spellEnd"/>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A9E" w:rsidRDefault="008F0A9E" w:rsidP="00217607">
      <w:r>
        <w:separator/>
      </w:r>
    </w:p>
  </w:endnote>
  <w:endnote w:type="continuationSeparator" w:id="0">
    <w:p w:rsidR="008F0A9E" w:rsidRDefault="008F0A9E"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5D0F23" w:rsidRPr="008972BD" w:rsidTr="008C1A60">
      <w:trPr>
        <w:trHeight w:val="513"/>
      </w:trPr>
      <w:tc>
        <w:tcPr>
          <w:tcW w:w="3264" w:type="dxa"/>
        </w:tcPr>
        <w:p w:rsidR="005D0F23" w:rsidRPr="008972BD" w:rsidRDefault="005D0F23" w:rsidP="0020712E">
          <w:pPr>
            <w:pStyle w:val="ab"/>
            <w:jc w:val="center"/>
          </w:pPr>
        </w:p>
      </w:tc>
      <w:tc>
        <w:tcPr>
          <w:tcW w:w="3264" w:type="dxa"/>
        </w:tcPr>
        <w:p w:rsidR="005D0F23" w:rsidRPr="00EB65C9" w:rsidRDefault="005D0F23"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4C7D91">
            <w:rPr>
              <w:b/>
              <w:noProof/>
              <w:sz w:val="18"/>
              <w:szCs w:val="18"/>
            </w:rPr>
            <w:t>28</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4C7D91">
            <w:rPr>
              <w:b/>
              <w:noProof/>
              <w:sz w:val="18"/>
              <w:szCs w:val="18"/>
            </w:rPr>
            <w:t>29</w:t>
          </w:r>
          <w:r w:rsidRPr="00EB65C9">
            <w:rPr>
              <w:b/>
              <w:sz w:val="18"/>
              <w:szCs w:val="18"/>
            </w:rPr>
            <w:fldChar w:fldCharType="end"/>
          </w:r>
        </w:p>
      </w:tc>
      <w:tc>
        <w:tcPr>
          <w:tcW w:w="2828" w:type="dxa"/>
        </w:tcPr>
        <w:p w:rsidR="005D0F23" w:rsidRPr="008972BD" w:rsidRDefault="005D0F23" w:rsidP="0020712E">
          <w:pPr>
            <w:pStyle w:val="ab"/>
            <w:jc w:val="right"/>
          </w:pPr>
        </w:p>
      </w:tc>
    </w:tr>
  </w:tbl>
  <w:p w:rsidR="005D0F23" w:rsidRPr="008972BD" w:rsidRDefault="005D0F23"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5D0F23" w:rsidRPr="009973F2" w:rsidTr="0020712E">
      <w:tc>
        <w:tcPr>
          <w:tcW w:w="3497" w:type="dxa"/>
        </w:tcPr>
        <w:p w:rsidR="005D0F23" w:rsidRPr="009838F1" w:rsidRDefault="005D0F23" w:rsidP="0020712E">
          <w:pPr>
            <w:pStyle w:val="ab"/>
            <w:jc w:val="center"/>
            <w:rPr>
              <w:rFonts w:ascii="Arial" w:hAnsi="Arial" w:cs="Arial"/>
            </w:rPr>
          </w:pPr>
        </w:p>
      </w:tc>
      <w:tc>
        <w:tcPr>
          <w:tcW w:w="3497" w:type="dxa"/>
        </w:tcPr>
        <w:p w:rsidR="005D0F23" w:rsidRPr="009973F2" w:rsidRDefault="005D0F23"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4C7D91">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4C7D91">
            <w:rPr>
              <w:b/>
              <w:noProof/>
            </w:rPr>
            <w:t>29</w:t>
          </w:r>
          <w:r w:rsidRPr="009973F2">
            <w:rPr>
              <w:b/>
            </w:rPr>
            <w:fldChar w:fldCharType="end"/>
          </w:r>
        </w:p>
      </w:tc>
      <w:tc>
        <w:tcPr>
          <w:tcW w:w="2787" w:type="dxa"/>
        </w:tcPr>
        <w:p w:rsidR="005D0F23" w:rsidRPr="009973F2" w:rsidRDefault="005D0F23" w:rsidP="0020712E">
          <w:pPr>
            <w:pStyle w:val="ab"/>
            <w:jc w:val="right"/>
          </w:pPr>
        </w:p>
      </w:tc>
    </w:tr>
  </w:tbl>
  <w:p w:rsidR="005D0F23" w:rsidRPr="00A209F4" w:rsidRDefault="005D0F23">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A9E" w:rsidRDefault="008F0A9E" w:rsidP="00217607">
      <w:r>
        <w:separator/>
      </w:r>
    </w:p>
  </w:footnote>
  <w:footnote w:type="continuationSeparator" w:id="0">
    <w:p w:rsidR="008F0A9E" w:rsidRDefault="008F0A9E"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Pr="00D97956" w:rsidRDefault="005D0F23"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multilevel"/>
    <w:tmpl w:val="96A80FC2"/>
    <w:lvl w:ilvl="0">
      <w:start w:val="6"/>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15:restartNumberingAfterBreak="0">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B6828"/>
    <w:rsid w:val="000C0B0E"/>
    <w:rsid w:val="000C7AFB"/>
    <w:rsid w:val="000D12DA"/>
    <w:rsid w:val="000D79C4"/>
    <w:rsid w:val="000E07F8"/>
    <w:rsid w:val="000E3999"/>
    <w:rsid w:val="000E66D5"/>
    <w:rsid w:val="000E7F0B"/>
    <w:rsid w:val="000F24BA"/>
    <w:rsid w:val="000F4AB9"/>
    <w:rsid w:val="00105E64"/>
    <w:rsid w:val="00111641"/>
    <w:rsid w:val="00115AA0"/>
    <w:rsid w:val="00117309"/>
    <w:rsid w:val="00117E3D"/>
    <w:rsid w:val="00123BFA"/>
    <w:rsid w:val="0012725A"/>
    <w:rsid w:val="00130EED"/>
    <w:rsid w:val="00131B53"/>
    <w:rsid w:val="00134438"/>
    <w:rsid w:val="00135321"/>
    <w:rsid w:val="0014451A"/>
    <w:rsid w:val="00145F5D"/>
    <w:rsid w:val="00146DA1"/>
    <w:rsid w:val="00161D7F"/>
    <w:rsid w:val="00166BB4"/>
    <w:rsid w:val="001775CB"/>
    <w:rsid w:val="001822D3"/>
    <w:rsid w:val="001828A9"/>
    <w:rsid w:val="00185852"/>
    <w:rsid w:val="001917A2"/>
    <w:rsid w:val="00192520"/>
    <w:rsid w:val="00193EB5"/>
    <w:rsid w:val="00193F09"/>
    <w:rsid w:val="00195F2E"/>
    <w:rsid w:val="001A08E7"/>
    <w:rsid w:val="001A09C5"/>
    <w:rsid w:val="001B01E9"/>
    <w:rsid w:val="001B2D6F"/>
    <w:rsid w:val="001C163E"/>
    <w:rsid w:val="001C2B39"/>
    <w:rsid w:val="001E5866"/>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05EFA"/>
    <w:rsid w:val="00312F7D"/>
    <w:rsid w:val="00315F94"/>
    <w:rsid w:val="00322D68"/>
    <w:rsid w:val="00323626"/>
    <w:rsid w:val="00330A48"/>
    <w:rsid w:val="00332B48"/>
    <w:rsid w:val="00347914"/>
    <w:rsid w:val="00350428"/>
    <w:rsid w:val="0035264B"/>
    <w:rsid w:val="0035593B"/>
    <w:rsid w:val="0036195E"/>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C7D91"/>
    <w:rsid w:val="004D28A1"/>
    <w:rsid w:val="004E1FA0"/>
    <w:rsid w:val="004E3E63"/>
    <w:rsid w:val="004E4F66"/>
    <w:rsid w:val="004F2EEB"/>
    <w:rsid w:val="005031E5"/>
    <w:rsid w:val="00504D09"/>
    <w:rsid w:val="005104E2"/>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1DC0"/>
    <w:rsid w:val="00623972"/>
    <w:rsid w:val="00626B41"/>
    <w:rsid w:val="006317E5"/>
    <w:rsid w:val="00632295"/>
    <w:rsid w:val="0064380F"/>
    <w:rsid w:val="00645F52"/>
    <w:rsid w:val="0064785B"/>
    <w:rsid w:val="00650CA2"/>
    <w:rsid w:val="006658F8"/>
    <w:rsid w:val="00670BBD"/>
    <w:rsid w:val="00670E07"/>
    <w:rsid w:val="00677783"/>
    <w:rsid w:val="00694BB7"/>
    <w:rsid w:val="006A31EB"/>
    <w:rsid w:val="006A7F39"/>
    <w:rsid w:val="006C195D"/>
    <w:rsid w:val="006C2638"/>
    <w:rsid w:val="006C4E5C"/>
    <w:rsid w:val="006C53B5"/>
    <w:rsid w:val="006D0F8F"/>
    <w:rsid w:val="006D7107"/>
    <w:rsid w:val="006F6528"/>
    <w:rsid w:val="00703142"/>
    <w:rsid w:val="00704C31"/>
    <w:rsid w:val="007152BB"/>
    <w:rsid w:val="0071573C"/>
    <w:rsid w:val="00715EE5"/>
    <w:rsid w:val="00717A6C"/>
    <w:rsid w:val="00717DC7"/>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CB2"/>
    <w:rsid w:val="0087367D"/>
    <w:rsid w:val="00874221"/>
    <w:rsid w:val="00881CDD"/>
    <w:rsid w:val="008836D0"/>
    <w:rsid w:val="00884057"/>
    <w:rsid w:val="00887B4C"/>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0A9E"/>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4A3"/>
    <w:rsid w:val="00AB1F88"/>
    <w:rsid w:val="00AB263E"/>
    <w:rsid w:val="00AB337F"/>
    <w:rsid w:val="00AB51A5"/>
    <w:rsid w:val="00AC48A0"/>
    <w:rsid w:val="00AC6A31"/>
    <w:rsid w:val="00AD00FA"/>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7E66"/>
    <w:rsid w:val="00CA7241"/>
    <w:rsid w:val="00CB1875"/>
    <w:rsid w:val="00CB5961"/>
    <w:rsid w:val="00CC02F5"/>
    <w:rsid w:val="00CC63C3"/>
    <w:rsid w:val="00CC6954"/>
    <w:rsid w:val="00CD375E"/>
    <w:rsid w:val="00CE155B"/>
    <w:rsid w:val="00CF2E07"/>
    <w:rsid w:val="00CF5F54"/>
    <w:rsid w:val="00D014D8"/>
    <w:rsid w:val="00D02A4F"/>
    <w:rsid w:val="00D10CFA"/>
    <w:rsid w:val="00D2283A"/>
    <w:rsid w:val="00D30FF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3D45"/>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2E8B"/>
    <w:rsid w:val="00E34E4E"/>
    <w:rsid w:val="00E37700"/>
    <w:rsid w:val="00E4164F"/>
    <w:rsid w:val="00E41B14"/>
    <w:rsid w:val="00E43D2D"/>
    <w:rsid w:val="00E4442D"/>
    <w:rsid w:val="00E45689"/>
    <w:rsid w:val="00E53CD7"/>
    <w:rsid w:val="00E53F7C"/>
    <w:rsid w:val="00E579E1"/>
    <w:rsid w:val="00E60D58"/>
    <w:rsid w:val="00E64FCA"/>
    <w:rsid w:val="00E745D9"/>
    <w:rsid w:val="00E807C4"/>
    <w:rsid w:val="00E807FD"/>
    <w:rsid w:val="00E84E10"/>
    <w:rsid w:val="00E87CED"/>
    <w:rsid w:val="00E90BB4"/>
    <w:rsid w:val="00E9229D"/>
    <w:rsid w:val="00E92ED5"/>
    <w:rsid w:val="00E958E2"/>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7933"/>
    <w:rsid w:val="00F34D4D"/>
    <w:rsid w:val="00F369C0"/>
    <w:rsid w:val="00F41FD7"/>
    <w:rsid w:val="00F45668"/>
    <w:rsid w:val="00F45A83"/>
    <w:rsid w:val="00F45DD7"/>
    <w:rsid w:val="00F477D9"/>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C2880"/>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99"/>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BF62A-A114-40AB-9CC9-B7ABED3C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29</Pages>
  <Words>13010</Words>
  <Characters>74160</Characters>
  <Application>Microsoft Office Word</Application>
  <DocSecurity>0</DocSecurity>
  <Lines>618</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51</cp:revision>
  <cp:lastPrinted>2022-04-08T10:52:00Z</cp:lastPrinted>
  <dcterms:created xsi:type="dcterms:W3CDTF">2022-01-08T07:54:00Z</dcterms:created>
  <dcterms:modified xsi:type="dcterms:W3CDTF">2023-08-24T12:43:00Z</dcterms:modified>
</cp:coreProperties>
</file>